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CE31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Вебинар НАОТ </w:t>
      </w:r>
    </w:p>
    <w:p w14:paraId="1A686F1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«Применение результатов ОПР для формирования эффективных процессов управления охраной труда»</w:t>
      </w:r>
    </w:p>
    <w:p w14:paraId="0E11A99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39DE49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Как интегрировать результаты оценки профессиональных рисков в систему управления охраной труда в организации, чтобы они стали действенным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инструментом</w:t>
      </w:r>
      <w:r>
        <w:rPr>
          <w:rFonts w:hint="default" w:ascii="Times New Roman" w:hAnsi="Times New Roman" w:cs="Times New Roman"/>
          <w:sz w:val="28"/>
          <w:szCs w:val="28"/>
        </w:rPr>
        <w:t xml:space="preserve"> управления безопасностью?</w:t>
      </w:r>
    </w:p>
    <w:p w14:paraId="79A87CE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0B6A68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Дата: 2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5 февраля 2026 г.</w:t>
      </w:r>
    </w:p>
    <w:p w14:paraId="6D859DA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Время: 10:00 (МСК)</w:t>
      </w:r>
    </w:p>
    <w:p w14:paraId="196A2680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•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Формат: онлайн</w:t>
      </w:r>
    </w:p>
    <w:p w14:paraId="41F4B8E2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C46124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Ссылка на трансляцию для зрителей: https://telemost.360.yandex.ru/live/dabc0db149ee4e1eb86379e90f3e0404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2026-02-25T06:18:30Z</dcterms:created>
  <dc:creator>User</dc:creator>
  <cp:lastModifiedBy>User</cp:lastModifiedBy>
  <dcterms:modified xsi:type="dcterms:W3CDTF">2026-02-25T06:19:05Z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7EE9877B7B834688A5BAAC59C0179DAE_12</vt:lpwstr>
  </property>
</Properties>
</file>